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C64F" w14:textId="08C2E1F8" w:rsidR="004D1EB3" w:rsidRPr="004D1EB3" w:rsidRDefault="004D1EB3" w:rsidP="004D1EB3">
      <w:pPr>
        <w:shd w:val="clear" w:color="auto" w:fill="FFFFFF"/>
        <w:tabs>
          <w:tab w:val="num" w:pos="720"/>
        </w:tabs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4D1EB3">
        <w:rPr>
          <w:rFonts w:ascii="Times New Roman" w:hAnsi="Times New Roman" w:cs="Times New Roman"/>
          <w:b/>
          <w:bCs/>
          <w:sz w:val="28"/>
          <w:szCs w:val="28"/>
        </w:rPr>
        <w:t>Документы и справки</w:t>
      </w:r>
    </w:p>
    <w:p w14:paraId="132490CF" w14:textId="77777777" w:rsidR="004D1EB3" w:rsidRPr="004D1EB3" w:rsidRDefault="004D1EB3" w:rsidP="004D1EB3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>Копия свидетельства о рождении для детей до 14 лет, для детей от 14 лет копия паспорта (разворот первой страницы с фотографией и страницы с регистрацией);</w:t>
      </w:r>
    </w:p>
    <w:p w14:paraId="7CD41C3A" w14:textId="77777777" w:rsidR="004D1EB3" w:rsidRPr="004D1EB3" w:rsidRDefault="004D1EB3" w:rsidP="004D1EB3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>Копия медицинского страхового полиса (с двух сторон);</w:t>
      </w:r>
    </w:p>
    <w:p w14:paraId="704BE4C3" w14:textId="77777777" w:rsidR="004D1EB3" w:rsidRPr="004D1EB3" w:rsidRDefault="004D1EB3" w:rsidP="004D1EB3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>Санаторно-курортная карта (форма № 076/у) - путевка с лечением;</w:t>
      </w:r>
    </w:p>
    <w:p w14:paraId="2A940B3F" w14:textId="77777777" w:rsidR="004D1EB3" w:rsidRPr="004D1EB3" w:rsidRDefault="004D1EB3" w:rsidP="004D1EB3">
      <w:pPr>
        <w:pStyle w:val="a3"/>
        <w:shd w:val="clear" w:color="auto" w:fill="FFFFFF"/>
        <w:spacing w:before="0" w:beforeAutospacing="0"/>
        <w:ind w:left="72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>Медицинская справка (форма 079/у) - путевка без лечения;</w:t>
      </w:r>
    </w:p>
    <w:p w14:paraId="0C8033DA" w14:textId="77777777" w:rsidR="004D1EB3" w:rsidRPr="004D1EB3" w:rsidRDefault="004D1EB3" w:rsidP="004D1EB3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 xml:space="preserve">Справки о прививках (в случае отказа от проведения профилактических прививок предоставить копию бланка Отказа, заверенную в детской поликлинике; в случае отсутствия сроком более 1 (одного) года пробы Манту или </w:t>
      </w:r>
      <w:proofErr w:type="spellStart"/>
      <w:r w:rsidRPr="004D1EB3">
        <w:rPr>
          <w:rFonts w:ascii="inherit" w:hAnsi="inherit" w:cs="Open Sans"/>
        </w:rPr>
        <w:t>Диаскин</w:t>
      </w:r>
      <w:proofErr w:type="spellEnd"/>
      <w:r w:rsidRPr="004D1EB3">
        <w:rPr>
          <w:rFonts w:ascii="inherit" w:hAnsi="inherit" w:cs="Open Sans"/>
        </w:rPr>
        <w:t xml:space="preserve">-теста, </w:t>
      </w:r>
      <w:proofErr w:type="spellStart"/>
      <w:r w:rsidRPr="004D1EB3">
        <w:rPr>
          <w:rFonts w:ascii="inherit" w:hAnsi="inherit" w:cs="Open Sans"/>
        </w:rPr>
        <w:t>туберкулинодиагностики</w:t>
      </w:r>
      <w:proofErr w:type="spellEnd"/>
      <w:r w:rsidRPr="004D1EB3">
        <w:rPr>
          <w:rFonts w:ascii="inherit" w:hAnsi="inherit" w:cs="Open Sans"/>
        </w:rPr>
        <w:t xml:space="preserve"> - заключение врача-фтизиатра об отсутствии заболевания);</w:t>
      </w:r>
    </w:p>
    <w:p w14:paraId="2D51DC02" w14:textId="77777777" w:rsidR="004D1EB3" w:rsidRPr="004D1EB3" w:rsidRDefault="004D1EB3" w:rsidP="004D1EB3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>Заключение врача-дерматолога об отсутствии заразных заболеваний кожи;</w:t>
      </w:r>
    </w:p>
    <w:p w14:paraId="3871F9D7" w14:textId="77777777" w:rsidR="004D1EB3" w:rsidRPr="004D1EB3" w:rsidRDefault="004D1EB3" w:rsidP="004D1EB3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>Справка врача-педиатра или врача-эпидемиолога об отсутствии контакта ребенка с инфекционными больными, в том числе с больными COVID-19 по месту жительства, в школе (далее справка о санэпидокружении);</w:t>
      </w:r>
    </w:p>
    <w:p w14:paraId="078A8107" w14:textId="77777777" w:rsidR="004D1EB3" w:rsidRPr="004D1EB3" w:rsidRDefault="004D1EB3" w:rsidP="004D1EB3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>Для детей от 15 лет необходима отметка флюорографии за последний год;</w:t>
      </w:r>
    </w:p>
    <w:p w14:paraId="6784ADCD" w14:textId="77777777" w:rsidR="004D1EB3" w:rsidRPr="004D1EB3" w:rsidRDefault="004D1EB3" w:rsidP="004D1EB3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>Справка с указанием результатов анализа на яйца гельминтов и энтеробиоз для детей всех возрастов;</w:t>
      </w:r>
    </w:p>
    <w:p w14:paraId="680C7D84" w14:textId="2F8EE5EF" w:rsidR="004D1EB3" w:rsidRDefault="004D1EB3" w:rsidP="004D1EB3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inherit" w:hAnsi="inherit" w:cs="Open Sans"/>
        </w:rPr>
      </w:pPr>
      <w:r w:rsidRPr="004D1EB3">
        <w:rPr>
          <w:rFonts w:ascii="inherit" w:hAnsi="inherit" w:cs="Open Sans"/>
        </w:rPr>
        <w:t>Письменное согласие клиента на виды медицинских вмешательств, включенные в перечень определенных видов вмешательств (ч.9 ст. 20 ФЗ от 21.11.2011г. № 323-ФЗ «Об основах охраны здоровья граждан в РФ») и обработку, передачу и хранение персональных данных.</w:t>
      </w:r>
    </w:p>
    <w:p w14:paraId="1817D24D" w14:textId="6E2B325D" w:rsidR="004D1EB3" w:rsidRDefault="005F66D0" w:rsidP="004D1EB3">
      <w:pPr>
        <w:pStyle w:val="a3"/>
        <w:shd w:val="clear" w:color="auto" w:fill="FFFFFF"/>
        <w:spacing w:before="0" w:beforeAutospacing="0"/>
        <w:ind w:left="360"/>
        <w:rPr>
          <w:rFonts w:ascii="inherit" w:hAnsi="inherit" w:cs="Open Sans"/>
        </w:rPr>
      </w:pPr>
      <w:hyperlink r:id="rId5" w:history="1">
        <w:r w:rsidRPr="005F66D0">
          <w:rPr>
            <w:rStyle w:val="a4"/>
            <w:rFonts w:ascii="inherit" w:hAnsi="inherit" w:cs="Open Sans"/>
          </w:rPr>
          <w:t>Согласи</w:t>
        </w:r>
        <w:r w:rsidRPr="005F66D0">
          <w:rPr>
            <w:rStyle w:val="a4"/>
            <w:rFonts w:ascii="inherit" w:hAnsi="inherit" w:cs="Open Sans"/>
          </w:rPr>
          <w:t>е</w:t>
        </w:r>
        <w:r w:rsidRPr="005F66D0">
          <w:rPr>
            <w:rStyle w:val="a4"/>
            <w:rFonts w:ascii="inherit" w:hAnsi="inherit" w:cs="Open Sans"/>
          </w:rPr>
          <w:t>_2023.pdf</w:t>
        </w:r>
      </w:hyperlink>
    </w:p>
    <w:p w14:paraId="0A380DED" w14:textId="0E73B527" w:rsidR="00D02D98" w:rsidRDefault="009A3E8D" w:rsidP="004D1EB3">
      <w:pPr>
        <w:pStyle w:val="a3"/>
        <w:shd w:val="clear" w:color="auto" w:fill="FFFFFF"/>
        <w:spacing w:before="0" w:beforeAutospacing="0"/>
        <w:ind w:left="360"/>
        <w:rPr>
          <w:b/>
          <w:bCs/>
        </w:rPr>
      </w:pPr>
      <w:r>
        <w:rPr>
          <w:b/>
          <w:bCs/>
        </w:rPr>
        <w:t>Что положить в сумку ребёнку?</w:t>
      </w:r>
    </w:p>
    <w:p w14:paraId="103EE403" w14:textId="77777777" w:rsidR="009A3E8D" w:rsidRPr="009A3E8D" w:rsidRDefault="009A3E8D" w:rsidP="009A3E8D">
      <w:pPr>
        <w:pStyle w:val="a3"/>
        <w:numPr>
          <w:ilvl w:val="0"/>
          <w:numId w:val="2"/>
        </w:numPr>
        <w:shd w:val="clear" w:color="auto" w:fill="FFFFFF"/>
      </w:pPr>
      <w:r w:rsidRPr="009A3E8D">
        <w:t>Предметы личной гигиены: зубная щётка, зубная паста, мыло в мыльнице, мочалка, шампунь, гель для душа, банное полотенце, полотенце для ног, полотенце для лица, расчёска, ножницы или щипчики для ногтей, индивидуальные косметические средства (пена для бритья и бритвенный станок для мальчиков и гигиенические средства для девочек).</w:t>
      </w:r>
    </w:p>
    <w:p w14:paraId="57BE135E" w14:textId="77777777" w:rsidR="009A3E8D" w:rsidRPr="009A3E8D" w:rsidRDefault="009A3E8D" w:rsidP="009A3E8D">
      <w:pPr>
        <w:pStyle w:val="a3"/>
        <w:numPr>
          <w:ilvl w:val="0"/>
          <w:numId w:val="2"/>
        </w:numPr>
        <w:shd w:val="clear" w:color="auto" w:fill="FFFFFF"/>
      </w:pPr>
      <w:r w:rsidRPr="009A3E8D">
        <w:t>Средство от комаров.</w:t>
      </w:r>
    </w:p>
    <w:p w14:paraId="31F9D38B" w14:textId="77777777" w:rsidR="009A3E8D" w:rsidRPr="009A3E8D" w:rsidRDefault="009A3E8D" w:rsidP="009A3E8D">
      <w:pPr>
        <w:pStyle w:val="a3"/>
        <w:numPr>
          <w:ilvl w:val="0"/>
          <w:numId w:val="2"/>
        </w:numPr>
        <w:shd w:val="clear" w:color="auto" w:fill="FFFFFF"/>
      </w:pPr>
      <w:r w:rsidRPr="009A3E8D">
        <w:t>Тёмные очки, защитное средство от солнечных ожогов, крем для загара.</w:t>
      </w:r>
    </w:p>
    <w:p w14:paraId="58353F88" w14:textId="77777777" w:rsidR="009A3E8D" w:rsidRPr="009A3E8D" w:rsidRDefault="009A3E8D" w:rsidP="009A3E8D">
      <w:pPr>
        <w:pStyle w:val="a3"/>
        <w:numPr>
          <w:ilvl w:val="0"/>
          <w:numId w:val="2"/>
        </w:numPr>
        <w:shd w:val="clear" w:color="auto" w:fill="FFFFFF"/>
      </w:pPr>
      <w:r w:rsidRPr="009A3E8D">
        <w:t>Купальные принадлежности: пляжное полотенце, резиновые тапочки, купальник, плавки (две пары).</w:t>
      </w:r>
    </w:p>
    <w:p w14:paraId="0DD31B8D" w14:textId="77777777" w:rsidR="009A3E8D" w:rsidRPr="009A3E8D" w:rsidRDefault="009A3E8D" w:rsidP="009A3E8D">
      <w:pPr>
        <w:pStyle w:val="a3"/>
        <w:numPr>
          <w:ilvl w:val="0"/>
          <w:numId w:val="2"/>
        </w:numPr>
        <w:shd w:val="clear" w:color="auto" w:fill="FFFFFF"/>
      </w:pPr>
      <w:r w:rsidRPr="009A3E8D">
        <w:t>Пижама или ночная рубашка.</w:t>
      </w:r>
    </w:p>
    <w:p w14:paraId="76D4AD36" w14:textId="77777777" w:rsidR="009A3E8D" w:rsidRPr="009A3E8D" w:rsidRDefault="009A3E8D" w:rsidP="009A3E8D">
      <w:pPr>
        <w:pStyle w:val="a3"/>
        <w:numPr>
          <w:ilvl w:val="0"/>
          <w:numId w:val="2"/>
        </w:numPr>
        <w:shd w:val="clear" w:color="auto" w:fill="FFFFFF"/>
      </w:pPr>
      <w:r w:rsidRPr="009A3E8D">
        <w:t>Несколько смен нижнего белья и носков.</w:t>
      </w:r>
    </w:p>
    <w:p w14:paraId="5805EB46" w14:textId="77777777" w:rsidR="009A3E8D" w:rsidRPr="009A3E8D" w:rsidRDefault="009A3E8D" w:rsidP="009A3E8D">
      <w:pPr>
        <w:pStyle w:val="a3"/>
        <w:numPr>
          <w:ilvl w:val="0"/>
          <w:numId w:val="2"/>
        </w:numPr>
        <w:shd w:val="clear" w:color="auto" w:fill="FFFFFF"/>
      </w:pPr>
      <w:r w:rsidRPr="009A3E8D">
        <w:t>Комплект спортивной одежды: спортивный костюм, кроссовки.</w:t>
      </w:r>
    </w:p>
    <w:p w14:paraId="761FC39A" w14:textId="77777777" w:rsidR="009A3E8D" w:rsidRPr="009A3E8D" w:rsidRDefault="009A3E8D" w:rsidP="009A3E8D">
      <w:pPr>
        <w:pStyle w:val="a3"/>
        <w:numPr>
          <w:ilvl w:val="0"/>
          <w:numId w:val="2"/>
        </w:numPr>
        <w:shd w:val="clear" w:color="auto" w:fill="FFFFFF"/>
      </w:pPr>
      <w:r w:rsidRPr="009A3E8D">
        <w:t>Теплая одежда на случай холодной погоды: куртка, свитер, шерстяные носки.</w:t>
      </w:r>
    </w:p>
    <w:p w14:paraId="07F9484D" w14:textId="3B9FEFB8" w:rsidR="009A3E8D" w:rsidRPr="009A3E8D" w:rsidRDefault="009A3E8D" w:rsidP="009A3E8D">
      <w:pPr>
        <w:pStyle w:val="a3"/>
        <w:numPr>
          <w:ilvl w:val="0"/>
          <w:numId w:val="2"/>
        </w:numPr>
        <w:shd w:val="clear" w:color="auto" w:fill="FFFFFF"/>
        <w:spacing w:before="0" w:beforeAutospacing="0"/>
      </w:pPr>
      <w:r w:rsidRPr="009A3E8D">
        <w:t>Панама, шляпа или кепка.</w:t>
      </w:r>
    </w:p>
    <w:p w14:paraId="105AB4A6" w14:textId="566665AA" w:rsidR="001B1295" w:rsidRDefault="003A17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Нужны ли ребёнку деньги с собой?</w:t>
      </w:r>
    </w:p>
    <w:p w14:paraId="315713BC" w14:textId="761FF7F6" w:rsidR="003A1715" w:rsidRDefault="003A1715">
      <w:pPr>
        <w:rPr>
          <w:rFonts w:ascii="Times New Roman" w:hAnsi="Times New Roman" w:cs="Times New Roman"/>
          <w:sz w:val="24"/>
          <w:szCs w:val="24"/>
        </w:rPr>
      </w:pPr>
      <w:r w:rsidRPr="003A1715">
        <w:rPr>
          <w:rFonts w:ascii="Times New Roman" w:hAnsi="Times New Roman" w:cs="Times New Roman"/>
          <w:sz w:val="24"/>
          <w:szCs w:val="24"/>
        </w:rPr>
        <w:t>В лагере дети оплачивают экскурсии, покупают сладости в буфете и сувениры. Деньги ребята хранят на личном счету в кассе. Вожатые следят за тратами — чтобы в конце смены хватило на памятные сувениры.</w:t>
      </w:r>
    </w:p>
    <w:p w14:paraId="43787F65" w14:textId="6481C97B" w:rsidR="0051563C" w:rsidRDefault="00515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Какие экскурсии и развлечения ждут?</w:t>
      </w:r>
    </w:p>
    <w:p w14:paraId="621B6E0A" w14:textId="4E745C82" w:rsidR="0051563C" w:rsidRPr="0051563C" w:rsidRDefault="0051563C">
      <w:pPr>
        <w:rPr>
          <w:rFonts w:ascii="Times New Roman" w:hAnsi="Times New Roman" w:cs="Times New Roman"/>
          <w:sz w:val="24"/>
          <w:szCs w:val="24"/>
        </w:rPr>
      </w:pPr>
      <w:r w:rsidRPr="0051563C">
        <w:rPr>
          <w:rFonts w:ascii="Times New Roman" w:hAnsi="Times New Roman" w:cs="Times New Roman"/>
          <w:sz w:val="24"/>
          <w:szCs w:val="24"/>
        </w:rPr>
        <w:t>Каждый год в лагере новая программа развлечений. По желанию ребята выбирают автобусные экскурсии по Черноморскому побережью, походы в парк аттракционов, кино и аквапарк. Цены — от 350 до 1 000 руб.</w:t>
      </w:r>
    </w:p>
    <w:sectPr w:rsidR="0051563C" w:rsidRPr="005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8DE"/>
    <w:multiLevelType w:val="multilevel"/>
    <w:tmpl w:val="C1DE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C729F"/>
    <w:multiLevelType w:val="hybridMultilevel"/>
    <w:tmpl w:val="2FBEE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900821">
    <w:abstractNumId w:val="0"/>
  </w:num>
  <w:num w:numId="2" w16cid:durableId="136749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A1"/>
    <w:rsid w:val="001B1295"/>
    <w:rsid w:val="003A1715"/>
    <w:rsid w:val="004D1EB3"/>
    <w:rsid w:val="0051563C"/>
    <w:rsid w:val="005F66D0"/>
    <w:rsid w:val="0096648D"/>
    <w:rsid w:val="009A3E8D"/>
    <w:rsid w:val="00D025A1"/>
    <w:rsid w:val="00D0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8A1A"/>
  <w15:chartTrackingRefBased/>
  <w15:docId w15:val="{8A5C1300-02C9-4442-ACB4-666A2730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5F66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66D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F6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7;&#1086;&#1075;&#1083;&#1072;&#1089;&#1080;&#1077;_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Excursion</dc:creator>
  <cp:keywords/>
  <dc:description/>
  <cp:lastModifiedBy>Excursion</cp:lastModifiedBy>
  <cp:revision>2</cp:revision>
  <dcterms:created xsi:type="dcterms:W3CDTF">2023-04-04T09:17:00Z</dcterms:created>
  <dcterms:modified xsi:type="dcterms:W3CDTF">2023-04-04T09:26:00Z</dcterms:modified>
</cp:coreProperties>
</file>